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1073A4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1073A4" w:rsidRDefault="001073A4" w:rsidP="008C3CA8">
            <w:pPr>
              <w:rPr>
                <w:sz w:val="16"/>
                <w:szCs w:val="16"/>
                <w:lang w:val="sr-Cyrl-CS"/>
              </w:rPr>
            </w:pPr>
          </w:p>
          <w:p w:rsidR="001073A4" w:rsidRPr="006953D8" w:rsidRDefault="001073A4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1073A4" w:rsidRPr="004D559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1073A4" w:rsidRPr="00C554A6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1073A4" w:rsidRPr="00677DE0" w:rsidTr="008C3CA8">
        <w:tc>
          <w:tcPr>
            <w:tcW w:w="1437" w:type="dxa"/>
          </w:tcPr>
          <w:p w:rsidR="001073A4" w:rsidRPr="00C554A6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1073A4" w:rsidRPr="00D3340F" w:rsidRDefault="00872F6B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18</w:t>
            </w:r>
            <w:r w:rsidR="001073A4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1073A4" w:rsidRPr="00DD26AE" w:rsidRDefault="001073A4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AE2B74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72F6B">
              <w:rPr>
                <w:b/>
                <w:sz w:val="28"/>
                <w:szCs w:val="28"/>
                <w:lang w:val="sr-Cyrl-CS"/>
              </w:rPr>
              <w:t>Акузатив</w:t>
            </w:r>
          </w:p>
          <w:p w:rsidR="001073A4" w:rsidRPr="00817475" w:rsidRDefault="00872F6B" w:rsidP="00872F6B">
            <w:pPr>
              <w:tabs>
                <w:tab w:val="left" w:pos="2085"/>
              </w:tabs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ab/>
            </w:r>
          </w:p>
        </w:tc>
      </w:tr>
      <w:tr w:rsidR="001073A4" w:rsidRPr="00677DE0" w:rsidTr="008C3CA8">
        <w:trPr>
          <w:trHeight w:val="228"/>
        </w:trPr>
        <w:tc>
          <w:tcPr>
            <w:tcW w:w="8856" w:type="dxa"/>
            <w:gridSpan w:val="4"/>
          </w:tcPr>
          <w:p w:rsidR="001073A4" w:rsidRPr="00863F97" w:rsidRDefault="001073A4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 </w:t>
            </w:r>
            <w:r w:rsidRPr="00AC4E51">
              <w:rPr>
                <w:sz w:val="28"/>
                <w:szCs w:val="28"/>
                <w:lang w:val="sr-Cyrl-CS"/>
              </w:rPr>
              <w:t>Изучавање падежног система н</w:t>
            </w:r>
            <w:r w:rsidR="00AE2B74">
              <w:rPr>
                <w:sz w:val="28"/>
                <w:szCs w:val="28"/>
                <w:lang w:val="sr-Cyrl-CS"/>
              </w:rPr>
              <w:t>ашег језика</w:t>
            </w:r>
            <w:r w:rsidR="008A1582">
              <w:rPr>
                <w:sz w:val="28"/>
                <w:szCs w:val="28"/>
                <w:lang w:val="sr-Cyrl-CS"/>
              </w:rPr>
              <w:t>, стиц</w:t>
            </w:r>
            <w:r w:rsidR="00AE2B74">
              <w:rPr>
                <w:sz w:val="28"/>
                <w:szCs w:val="28"/>
                <w:lang w:val="sr-Cyrl-CS"/>
              </w:rPr>
              <w:t>ање знања</w:t>
            </w:r>
            <w:r w:rsidR="00872F6B">
              <w:rPr>
                <w:sz w:val="28"/>
                <w:szCs w:val="28"/>
                <w:lang w:val="sr-Cyrl-CS"/>
              </w:rPr>
              <w:t xml:space="preserve"> о значењу и функцијама акузатива</w:t>
            </w:r>
            <w:r w:rsidR="008A1582">
              <w:rPr>
                <w:sz w:val="28"/>
                <w:szCs w:val="28"/>
                <w:lang w:val="sr-Cyrl-CS"/>
              </w:rPr>
              <w:t>;</w:t>
            </w:r>
            <w:r w:rsidRPr="00AC4E51">
              <w:rPr>
                <w:sz w:val="28"/>
                <w:szCs w:val="28"/>
                <w:lang w:val="sr-Cyrl-CS"/>
              </w:rPr>
              <w:t xml:space="preserve"> усвајање норми стандардног језика.</w:t>
            </w:r>
          </w:p>
        </w:tc>
      </w:tr>
      <w:tr w:rsidR="001073A4" w:rsidRPr="00677DE0" w:rsidTr="008C3CA8">
        <w:trPr>
          <w:trHeight w:val="227"/>
        </w:trPr>
        <w:tc>
          <w:tcPr>
            <w:tcW w:w="8856" w:type="dxa"/>
            <w:gridSpan w:val="4"/>
          </w:tcPr>
          <w:p w:rsidR="001073A4" w:rsidRPr="00DD26AE" w:rsidRDefault="001073A4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A1582">
              <w:rPr>
                <w:i/>
                <w:sz w:val="20"/>
                <w:szCs w:val="20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1073A4" w:rsidRPr="00677DE0" w:rsidTr="008C3CA8">
        <w:trPr>
          <w:trHeight w:val="227"/>
        </w:trPr>
        <w:tc>
          <w:tcPr>
            <w:tcW w:w="8856" w:type="dxa"/>
            <w:gridSpan w:val="4"/>
          </w:tcPr>
          <w:p w:rsidR="001073A4" w:rsidRPr="009747B1" w:rsidRDefault="001073A4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A1582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1073A4" w:rsidRPr="00677DE0" w:rsidTr="008C3CA8">
        <w:trPr>
          <w:trHeight w:val="227"/>
        </w:trPr>
        <w:tc>
          <w:tcPr>
            <w:tcW w:w="8856" w:type="dxa"/>
            <w:gridSpan w:val="4"/>
          </w:tcPr>
          <w:p w:rsidR="001073A4" w:rsidRPr="005F0D71" w:rsidRDefault="001073A4" w:rsidP="008C3CA8">
            <w:pPr>
              <w:rPr>
                <w:sz w:val="18"/>
                <w:szCs w:val="18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A1582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C554A6">
              <w:rPr>
                <w:sz w:val="28"/>
                <w:szCs w:val="28"/>
                <w:lang w:val="sr-Cyrl-CS"/>
              </w:rPr>
              <w:t xml:space="preserve">Дијалошка, метода </w:t>
            </w:r>
            <w:r>
              <w:rPr>
                <w:sz w:val="28"/>
                <w:szCs w:val="28"/>
                <w:lang w:val="sr-Cyrl-CS"/>
              </w:rPr>
              <w:t>рада на тексту</w:t>
            </w:r>
            <w:r w:rsidR="005F0D71">
              <w:rPr>
                <w:sz w:val="28"/>
                <w:szCs w:val="28"/>
              </w:rPr>
              <w:t>, индуктивно - дедуктивна</w:t>
            </w:r>
          </w:p>
        </w:tc>
      </w:tr>
      <w:tr w:rsidR="001073A4" w:rsidRPr="009E06EE" w:rsidTr="008C3CA8">
        <w:trPr>
          <w:trHeight w:val="227"/>
        </w:trPr>
        <w:tc>
          <w:tcPr>
            <w:tcW w:w="8856" w:type="dxa"/>
            <w:gridSpan w:val="4"/>
          </w:tcPr>
          <w:p w:rsidR="001073A4" w:rsidRPr="00052DD3" w:rsidRDefault="001073A4" w:rsidP="00E732AB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 w:rsidR="00E732AB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A1582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72F6B">
              <w:rPr>
                <w:sz w:val="28"/>
                <w:szCs w:val="28"/>
                <w:lang w:val="sr-Cyrl-CS"/>
              </w:rPr>
              <w:t xml:space="preserve">Српски језик, стр. 14 </w:t>
            </w:r>
            <w:r w:rsidR="00736EAC">
              <w:rPr>
                <w:sz w:val="28"/>
                <w:szCs w:val="28"/>
                <w:lang w:val="sr-Cyrl-CS"/>
              </w:rPr>
              <w:t>–</w:t>
            </w:r>
            <w:r w:rsidR="00872F6B">
              <w:rPr>
                <w:sz w:val="28"/>
                <w:szCs w:val="28"/>
                <w:lang w:val="sr-Cyrl-CS"/>
              </w:rPr>
              <w:t xml:space="preserve"> 15, Радна свеска, стр. 13 </w:t>
            </w:r>
            <w:r w:rsidR="00736EAC">
              <w:rPr>
                <w:sz w:val="28"/>
                <w:szCs w:val="28"/>
                <w:lang w:val="sr-Cyrl-CS"/>
              </w:rPr>
              <w:t>–</w:t>
            </w:r>
            <w:r w:rsidR="00872F6B">
              <w:rPr>
                <w:sz w:val="28"/>
                <w:szCs w:val="28"/>
                <w:lang w:val="sr-Cyrl-CS"/>
              </w:rPr>
              <w:t xml:space="preserve"> 14</w:t>
            </w:r>
            <w:r w:rsidR="00736EAC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C01E14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C01E14" w:rsidRDefault="00C01E14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 w:rsidR="00AE2B74">
              <w:rPr>
                <w:iCs/>
                <w:sz w:val="28"/>
                <w:szCs w:val="28"/>
                <w:lang w:val="sr-Cyrl-CS"/>
              </w:rPr>
              <w:t xml:space="preserve"> Ученици разумеју </w:t>
            </w:r>
            <w:r>
              <w:rPr>
                <w:iCs/>
                <w:sz w:val="28"/>
                <w:szCs w:val="28"/>
                <w:lang w:val="sr-Cyrl-CS"/>
              </w:rPr>
              <w:t xml:space="preserve"> падежни систем нашег језика, </w:t>
            </w:r>
            <w:r w:rsidR="00872F6B">
              <w:rPr>
                <w:iCs/>
                <w:sz w:val="28"/>
                <w:szCs w:val="28"/>
                <w:lang w:val="sr-Cyrl-CS"/>
              </w:rPr>
              <w:t>препознају акузатив</w:t>
            </w:r>
            <w:r w:rsidR="00AE2B74">
              <w:rPr>
                <w:iCs/>
                <w:sz w:val="28"/>
                <w:szCs w:val="28"/>
                <w:lang w:val="sr-Cyrl-CS"/>
              </w:rPr>
              <w:t xml:space="preserve"> у реченици, знају његова значења и функције</w:t>
            </w:r>
            <w:r w:rsidR="00E732AB">
              <w:rPr>
                <w:iCs/>
                <w:sz w:val="28"/>
                <w:szCs w:val="28"/>
                <w:lang w:val="sr-Cyrl-CS"/>
              </w:rPr>
              <w:t>.</w:t>
            </w:r>
            <w:r>
              <w:rPr>
                <w:iCs/>
                <w:sz w:val="28"/>
                <w:szCs w:val="28"/>
                <w:lang w:val="sr-Cyrl-CS"/>
              </w:rPr>
              <w:t xml:space="preserve"> СЈ.1.3.9. СЈ.2.3.7.</w:t>
            </w:r>
          </w:p>
        </w:tc>
      </w:tr>
    </w:tbl>
    <w:p w:rsidR="001073A4" w:rsidRPr="009E06EE" w:rsidRDefault="001073A4" w:rsidP="001073A4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1073A4" w:rsidRPr="009E06EE" w:rsidTr="008C3CA8">
        <w:trPr>
          <w:trHeight w:hRule="exact" w:val="284"/>
        </w:trPr>
        <w:tc>
          <w:tcPr>
            <w:tcW w:w="8856" w:type="dxa"/>
          </w:tcPr>
          <w:p w:rsidR="001073A4" w:rsidRPr="00C554A6" w:rsidRDefault="001073A4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1073A4" w:rsidRPr="00677DE0" w:rsidTr="008C3CA8">
        <w:tc>
          <w:tcPr>
            <w:tcW w:w="8856" w:type="dxa"/>
          </w:tcPr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8A1582" w:rsidRPr="00C554A6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E732AB" w:rsidP="00E732A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073A4" w:rsidRPr="00AC4E51">
              <w:rPr>
                <w:sz w:val="28"/>
                <w:szCs w:val="28"/>
                <w:lang w:val="sr-Cyrl-CS"/>
              </w:rPr>
              <w:t>Наставник</w:t>
            </w:r>
            <w:r w:rsidR="00655F34">
              <w:rPr>
                <w:sz w:val="28"/>
                <w:szCs w:val="28"/>
                <w:lang w:val="sr-Cyrl-CS"/>
              </w:rPr>
              <w:t xml:space="preserve"> и ученици се</w:t>
            </w:r>
            <w:r w:rsidR="00846491">
              <w:rPr>
                <w:sz w:val="28"/>
                <w:szCs w:val="28"/>
                <w:lang w:val="sr-Cyrl-CS"/>
              </w:rPr>
              <w:t xml:space="preserve"> подсећају</w:t>
            </w:r>
            <w:r w:rsidR="00872F6B">
              <w:rPr>
                <w:sz w:val="28"/>
                <w:szCs w:val="28"/>
                <w:lang w:val="sr-Cyrl-CS"/>
              </w:rPr>
              <w:t xml:space="preserve"> градива о обрађеним падежима</w:t>
            </w:r>
            <w:r w:rsidR="00846491">
              <w:rPr>
                <w:sz w:val="28"/>
                <w:szCs w:val="28"/>
                <w:lang w:val="sr-Cyrl-CS"/>
              </w:rPr>
              <w:t>.</w:t>
            </w:r>
          </w:p>
          <w:p w:rsidR="001073A4" w:rsidRPr="00AC4E51" w:rsidRDefault="00E732AB" w:rsidP="00E732AB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55F34">
              <w:rPr>
                <w:sz w:val="28"/>
                <w:szCs w:val="28"/>
                <w:lang w:val="sr-Cyrl-CS"/>
              </w:rPr>
              <w:t xml:space="preserve">Проверавамо домаћи задатак, </w:t>
            </w:r>
            <w:r w:rsidR="00655F34" w:rsidRPr="00655F34">
              <w:rPr>
                <w:b/>
                <w:i/>
                <w:sz w:val="28"/>
                <w:szCs w:val="28"/>
                <w:lang w:val="sr-Cyrl-CS"/>
              </w:rPr>
              <w:t>Радна свеска</w:t>
            </w:r>
            <w:r w:rsidR="00655F34">
              <w:rPr>
                <w:sz w:val="28"/>
                <w:szCs w:val="28"/>
                <w:lang w:val="sr-Cyrl-CS"/>
              </w:rPr>
              <w:t xml:space="preserve">, </w:t>
            </w:r>
            <w:r w:rsidR="00872F6B">
              <w:rPr>
                <w:sz w:val="28"/>
                <w:szCs w:val="28"/>
                <w:lang w:val="sr-Cyrl-CS"/>
              </w:rPr>
              <w:t>стр. 11 - 12</w:t>
            </w:r>
          </w:p>
          <w:p w:rsidR="001073A4" w:rsidRPr="00ED0AE4" w:rsidRDefault="001073A4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073A4" w:rsidRPr="00677DE0" w:rsidTr="008C3CA8">
        <w:tc>
          <w:tcPr>
            <w:tcW w:w="8856" w:type="dxa"/>
          </w:tcPr>
          <w:p w:rsidR="008A1582" w:rsidRDefault="001073A4" w:rsidP="008A1582">
            <w:pPr>
              <w:jc w:val="both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8A1582" w:rsidRDefault="008A1582" w:rsidP="008A1582">
            <w:pPr>
              <w:jc w:val="both"/>
              <w:rPr>
                <w:sz w:val="28"/>
                <w:szCs w:val="28"/>
                <w:lang w:val="sr-Cyrl-CS"/>
              </w:rPr>
            </w:pPr>
            <w:bookmarkStart w:id="0" w:name="_GoBack"/>
            <w:bookmarkEnd w:id="0"/>
          </w:p>
          <w:p w:rsidR="001073A4" w:rsidRDefault="008A1582" w:rsidP="00655F3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8021FD">
              <w:rPr>
                <w:sz w:val="28"/>
                <w:szCs w:val="28"/>
                <w:lang w:val="sr-Cyrl-CS"/>
              </w:rPr>
              <w:t xml:space="preserve">Како се зове </w:t>
            </w:r>
            <w:r w:rsidR="00872F6B">
              <w:rPr>
                <w:sz w:val="28"/>
                <w:szCs w:val="28"/>
                <w:lang w:val="sr-Cyrl-CS"/>
              </w:rPr>
              <w:t>четврти</w:t>
            </w:r>
            <w:r w:rsidR="008021FD">
              <w:rPr>
                <w:sz w:val="28"/>
                <w:szCs w:val="28"/>
                <w:lang w:val="sr-Cyrl-CS"/>
              </w:rPr>
              <w:t xml:space="preserve"> падеж у нашем језику?</w:t>
            </w:r>
          </w:p>
          <w:p w:rsidR="008021FD" w:rsidRDefault="008021FD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- Назив </w:t>
            </w:r>
            <w:r w:rsidR="005F0D71">
              <w:rPr>
                <w:sz w:val="28"/>
                <w:szCs w:val="28"/>
                <w:lang w:val="sr-Cyrl-CS"/>
              </w:rPr>
              <w:t>акузатив</w:t>
            </w:r>
            <w:r>
              <w:rPr>
                <w:sz w:val="28"/>
                <w:szCs w:val="28"/>
                <w:lang w:val="sr-Cyrl-CS"/>
              </w:rPr>
              <w:t xml:space="preserve"> потиче од латинске речи </w:t>
            </w:r>
            <w:r w:rsidR="00872F6B">
              <w:rPr>
                <w:i/>
                <w:sz w:val="28"/>
                <w:szCs w:val="28"/>
              </w:rPr>
              <w:t>accusare</w:t>
            </w:r>
            <w:r w:rsidR="00872F6B">
              <w:rPr>
                <w:sz w:val="28"/>
                <w:szCs w:val="28"/>
                <w:lang w:val="sr-Cyrl-CS"/>
              </w:rPr>
              <w:t xml:space="preserve"> – оптужити, а упућује на онога који трпи неку радњу, зовемо га и падеж објекта.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8021FD" w:rsidRPr="00872F6B" w:rsidRDefault="00846491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Добија се на питање </w:t>
            </w:r>
            <w:r>
              <w:rPr>
                <w:b/>
                <w:sz w:val="28"/>
                <w:szCs w:val="28"/>
              </w:rPr>
              <w:t>КО</w:t>
            </w:r>
            <w:r w:rsidR="00872F6B">
              <w:rPr>
                <w:b/>
                <w:sz w:val="28"/>
                <w:szCs w:val="28"/>
              </w:rPr>
              <w:t>ГА</w:t>
            </w:r>
            <w:r>
              <w:rPr>
                <w:sz w:val="28"/>
                <w:szCs w:val="28"/>
              </w:rPr>
              <w:t xml:space="preserve"> – </w:t>
            </w:r>
            <w:r w:rsidR="008021FD">
              <w:rPr>
                <w:sz w:val="28"/>
                <w:szCs w:val="28"/>
              </w:rPr>
              <w:t xml:space="preserve"> </w:t>
            </w:r>
            <w:r w:rsidR="00872F6B">
              <w:rPr>
                <w:b/>
                <w:sz w:val="28"/>
                <w:szCs w:val="28"/>
              </w:rPr>
              <w:t>ШТА?</w:t>
            </w:r>
          </w:p>
          <w:p w:rsidR="008021FD" w:rsidRPr="00872F6B" w:rsidRDefault="008021FD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72F6B">
              <w:rPr>
                <w:sz w:val="28"/>
                <w:szCs w:val="28"/>
              </w:rPr>
              <w:t xml:space="preserve">Срео сам </w:t>
            </w:r>
            <w:r w:rsidR="00872F6B" w:rsidRPr="00872F6B">
              <w:rPr>
                <w:b/>
                <w:i/>
                <w:sz w:val="28"/>
                <w:szCs w:val="28"/>
              </w:rPr>
              <w:t>Јанка</w:t>
            </w:r>
            <w:r w:rsidR="00872F6B">
              <w:rPr>
                <w:sz w:val="28"/>
                <w:szCs w:val="28"/>
              </w:rPr>
              <w:t xml:space="preserve"> у граду.</w:t>
            </w:r>
          </w:p>
          <w:p w:rsidR="00846491" w:rsidRDefault="00846491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72F6B">
              <w:rPr>
                <w:sz w:val="28"/>
                <w:szCs w:val="28"/>
              </w:rPr>
              <w:t xml:space="preserve">Дечаци воле да играју </w:t>
            </w:r>
            <w:r w:rsidR="00872F6B" w:rsidRPr="00872F6B">
              <w:rPr>
                <w:b/>
                <w:i/>
                <w:sz w:val="28"/>
                <w:szCs w:val="28"/>
              </w:rPr>
              <w:t>фудбал</w:t>
            </w:r>
            <w:r>
              <w:rPr>
                <w:sz w:val="28"/>
                <w:szCs w:val="28"/>
              </w:rPr>
              <w:t>.</w:t>
            </w:r>
          </w:p>
          <w:p w:rsidR="00846491" w:rsidRDefault="00846491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72F6B">
              <w:rPr>
                <w:sz w:val="28"/>
                <w:szCs w:val="28"/>
              </w:rPr>
              <w:t xml:space="preserve">Позвао сам </w:t>
            </w:r>
            <w:r w:rsidR="00872F6B" w:rsidRPr="00872F6B">
              <w:rPr>
                <w:b/>
                <w:i/>
                <w:sz w:val="28"/>
                <w:szCs w:val="28"/>
              </w:rPr>
              <w:t>другаре</w:t>
            </w:r>
            <w:r w:rsidR="00872F6B">
              <w:rPr>
                <w:sz w:val="28"/>
                <w:szCs w:val="28"/>
              </w:rPr>
              <w:t xml:space="preserve"> да дођу код мене.</w:t>
            </w:r>
          </w:p>
          <w:p w:rsidR="00872F6B" w:rsidRPr="00872F6B" w:rsidRDefault="00872F6B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Појео сам </w:t>
            </w:r>
            <w:r w:rsidRPr="00872F6B">
              <w:rPr>
                <w:b/>
                <w:i/>
                <w:sz w:val="28"/>
                <w:szCs w:val="28"/>
              </w:rPr>
              <w:t>целу чоколаду</w:t>
            </w:r>
            <w:r>
              <w:rPr>
                <w:sz w:val="28"/>
                <w:szCs w:val="28"/>
              </w:rPr>
              <w:t>.</w:t>
            </w:r>
          </w:p>
          <w:p w:rsidR="008021FD" w:rsidRDefault="008021FD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72F6B">
              <w:rPr>
                <w:sz w:val="28"/>
                <w:szCs w:val="28"/>
              </w:rPr>
              <w:t>Акузатив</w:t>
            </w:r>
            <w:r>
              <w:rPr>
                <w:sz w:val="28"/>
                <w:szCs w:val="28"/>
              </w:rPr>
              <w:t xml:space="preserve"> је зависан падеж, употребљава се са предлозима или без њих.</w:t>
            </w:r>
          </w:p>
          <w:p w:rsidR="008021FD" w:rsidRDefault="008021FD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Основна значења </w:t>
            </w:r>
            <w:r w:rsidR="00872F6B">
              <w:rPr>
                <w:sz w:val="28"/>
                <w:szCs w:val="28"/>
              </w:rPr>
              <w:t>акузатива</w:t>
            </w:r>
            <w:r>
              <w:rPr>
                <w:sz w:val="28"/>
                <w:szCs w:val="28"/>
              </w:rPr>
              <w:t>:</w:t>
            </w:r>
          </w:p>
          <w:p w:rsidR="008021FD" w:rsidRDefault="008021FD" w:rsidP="00872F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72F6B">
              <w:rPr>
                <w:sz w:val="28"/>
                <w:szCs w:val="28"/>
              </w:rPr>
              <w:t>најчешће означава трпиоца радње</w:t>
            </w:r>
            <w:r w:rsidR="00EF31B0">
              <w:rPr>
                <w:sz w:val="28"/>
                <w:szCs w:val="28"/>
              </w:rPr>
              <w:t xml:space="preserve">, па именице у акузативу често имају службу правог објекта у реченици – Купили смо </w:t>
            </w:r>
            <w:r w:rsidR="00EF31B0" w:rsidRPr="00EF31B0">
              <w:rPr>
                <w:b/>
                <w:i/>
                <w:sz w:val="28"/>
                <w:szCs w:val="28"/>
              </w:rPr>
              <w:t>патике</w:t>
            </w:r>
            <w:r w:rsidR="00EF31B0">
              <w:rPr>
                <w:sz w:val="28"/>
                <w:szCs w:val="28"/>
              </w:rPr>
              <w:t>.</w:t>
            </w:r>
          </w:p>
          <w:p w:rsidR="00EF31B0" w:rsidRPr="00872F6B" w:rsidRDefault="00EF31B0" w:rsidP="00872F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друга значења – Дошла је у </w:t>
            </w:r>
            <w:r w:rsidRPr="00EF31B0">
              <w:rPr>
                <w:b/>
                <w:i/>
                <w:sz w:val="28"/>
                <w:szCs w:val="28"/>
              </w:rPr>
              <w:t>недељу</w:t>
            </w:r>
            <w:r>
              <w:rPr>
                <w:sz w:val="28"/>
                <w:szCs w:val="28"/>
              </w:rPr>
              <w:t xml:space="preserve">. (време); Упали смо у </w:t>
            </w:r>
            <w:r w:rsidRPr="00EF31B0">
              <w:rPr>
                <w:b/>
                <w:i/>
                <w:sz w:val="28"/>
                <w:szCs w:val="28"/>
              </w:rPr>
              <w:t>канал</w:t>
            </w:r>
            <w:r>
              <w:rPr>
                <w:sz w:val="28"/>
                <w:szCs w:val="28"/>
              </w:rPr>
              <w:t xml:space="preserve">. (место); Јавила се кроз </w:t>
            </w:r>
            <w:r w:rsidRPr="00EF31B0">
              <w:rPr>
                <w:b/>
                <w:i/>
                <w:sz w:val="28"/>
                <w:szCs w:val="28"/>
              </w:rPr>
              <w:t>плач</w:t>
            </w:r>
            <w:r>
              <w:rPr>
                <w:sz w:val="28"/>
                <w:szCs w:val="28"/>
              </w:rPr>
              <w:t>. (начин).</w:t>
            </w:r>
          </w:p>
          <w:p w:rsidR="008021FD" w:rsidRPr="00846491" w:rsidRDefault="00846491" w:rsidP="00655F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Ученици </w:t>
            </w:r>
            <w:r w:rsidR="00EF31B0">
              <w:rPr>
                <w:sz w:val="28"/>
                <w:szCs w:val="28"/>
              </w:rPr>
              <w:t>у паровима раде вежбе на стр. 15</w:t>
            </w:r>
            <w:r>
              <w:rPr>
                <w:sz w:val="28"/>
                <w:szCs w:val="28"/>
              </w:rPr>
              <w:t xml:space="preserve"> </w:t>
            </w:r>
            <w:r w:rsidRPr="00846491">
              <w:rPr>
                <w:b/>
                <w:i/>
                <w:sz w:val="28"/>
                <w:szCs w:val="28"/>
              </w:rPr>
              <w:t>Српског језика</w:t>
            </w:r>
          </w:p>
          <w:p w:rsidR="008021FD" w:rsidRPr="008021FD" w:rsidRDefault="008021FD" w:rsidP="00655F34">
            <w:pPr>
              <w:jc w:val="both"/>
              <w:rPr>
                <w:sz w:val="28"/>
                <w:szCs w:val="28"/>
              </w:rPr>
            </w:pPr>
          </w:p>
        </w:tc>
      </w:tr>
      <w:tr w:rsidR="001073A4" w:rsidRPr="00677DE0" w:rsidTr="008C3CA8">
        <w:tc>
          <w:tcPr>
            <w:tcW w:w="8856" w:type="dxa"/>
          </w:tcPr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8A1582" w:rsidRPr="00C554A6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Pr="00AC4E51" w:rsidRDefault="008A1582" w:rsidP="00846491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846491">
              <w:rPr>
                <w:sz w:val="28"/>
                <w:szCs w:val="28"/>
                <w:lang w:val="sr-Cyrl-CS"/>
              </w:rPr>
              <w:t xml:space="preserve">Проверавамо решења урађених вежби и утврђујемо градиво о </w:t>
            </w:r>
            <w:r w:rsidR="00EF31B0">
              <w:rPr>
                <w:sz w:val="28"/>
                <w:szCs w:val="28"/>
                <w:lang w:val="sr-Cyrl-CS"/>
              </w:rPr>
              <w:t>акузативу</w:t>
            </w:r>
          </w:p>
          <w:p w:rsidR="001073A4" w:rsidRPr="00AC4E51" w:rsidRDefault="001073A4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8A1582" w:rsidRPr="00EF31B0" w:rsidRDefault="005F0D71" w:rsidP="008A1582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b/>
                <w:i/>
                <w:sz w:val="28"/>
                <w:szCs w:val="28"/>
                <w:lang w:val="sr-Cyrl-CS"/>
              </w:rPr>
              <w:t xml:space="preserve">- </w:t>
            </w:r>
            <w:r w:rsidR="001073A4" w:rsidRPr="00AC4E51">
              <w:rPr>
                <w:b/>
                <w:i/>
                <w:sz w:val="28"/>
                <w:szCs w:val="28"/>
                <w:lang w:val="sr-Cyrl-CS"/>
              </w:rPr>
              <w:t>Домаћи задатак</w:t>
            </w:r>
            <w:r w:rsidR="00EF31B0">
              <w:rPr>
                <w:sz w:val="28"/>
                <w:szCs w:val="28"/>
                <w:lang w:val="sr-Cyrl-CS"/>
              </w:rPr>
              <w:t>: Урадити вежбе на стр. 13 - 14</w:t>
            </w:r>
            <w:r w:rsidR="008A1582">
              <w:rPr>
                <w:sz w:val="28"/>
                <w:szCs w:val="28"/>
                <w:lang w:val="sr-Cyrl-CS"/>
              </w:rPr>
              <w:t xml:space="preserve"> у </w:t>
            </w:r>
            <w:r w:rsidR="008A1582" w:rsidRPr="008A1582">
              <w:rPr>
                <w:b/>
                <w:i/>
                <w:sz w:val="28"/>
                <w:szCs w:val="28"/>
                <w:lang w:val="sr-Cyrl-CS"/>
              </w:rPr>
              <w:t>Радној свесци.</w:t>
            </w:r>
          </w:p>
        </w:tc>
      </w:tr>
      <w:tr w:rsidR="001073A4" w:rsidRPr="00677DE0" w:rsidTr="008C3CA8">
        <w:tc>
          <w:tcPr>
            <w:tcW w:w="8856" w:type="dxa"/>
          </w:tcPr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Pr="005F4C5C" w:rsidRDefault="001073A4" w:rsidP="008C3CA8">
            <w:pPr>
              <w:rPr>
                <w:i/>
                <w:sz w:val="20"/>
                <w:szCs w:val="20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C01E14" w:rsidRDefault="00C01E1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21FD" w:rsidRDefault="008021F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A1582" w:rsidRDefault="008A15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073A4" w:rsidRPr="00C554A6" w:rsidRDefault="001073A4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EC0461"/>
    <w:multiLevelType w:val="hybridMultilevel"/>
    <w:tmpl w:val="127A558E"/>
    <w:lvl w:ilvl="0" w:tplc="DA36EF90">
      <w:start w:val="80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073A4"/>
    <w:rsid w:val="001073A4"/>
    <w:rsid w:val="00171C02"/>
    <w:rsid w:val="0025080A"/>
    <w:rsid w:val="00257861"/>
    <w:rsid w:val="005F0D71"/>
    <w:rsid w:val="00655F34"/>
    <w:rsid w:val="006B3304"/>
    <w:rsid w:val="00736EAC"/>
    <w:rsid w:val="007950E6"/>
    <w:rsid w:val="008021FD"/>
    <w:rsid w:val="00846491"/>
    <w:rsid w:val="00855A02"/>
    <w:rsid w:val="00872F6B"/>
    <w:rsid w:val="008A1582"/>
    <w:rsid w:val="00AE2B74"/>
    <w:rsid w:val="00C01E14"/>
    <w:rsid w:val="00DE37BB"/>
    <w:rsid w:val="00DF40D9"/>
    <w:rsid w:val="00E732AB"/>
    <w:rsid w:val="00ED2FE0"/>
    <w:rsid w:val="00EF31B0"/>
    <w:rsid w:val="00F14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4F286DD-1B21-4BB3-827A-606238617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73A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073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73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13</cp:revision>
  <dcterms:created xsi:type="dcterms:W3CDTF">2013-08-24T21:00:00Z</dcterms:created>
  <dcterms:modified xsi:type="dcterms:W3CDTF">2015-02-03T08:30:00Z</dcterms:modified>
</cp:coreProperties>
</file>